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86" w:rsidRDefault="008E08C9" w:rsidP="008E08C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Быстрый старт</w:t>
      </w:r>
      <w:bookmarkStart w:id="0" w:name="_GoBack"/>
      <w:bookmarkEnd w:id="0"/>
    </w:p>
    <w:p w:rsidR="008E08C9" w:rsidRPr="00775E80" w:rsidRDefault="00775E80" w:rsidP="00775E80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(в</w:t>
      </w:r>
      <w:r w:rsidR="008E08C9" w:rsidRPr="008E08C9">
        <w:rPr>
          <w:rFonts w:ascii="Arial" w:hAnsi="Arial" w:cs="Arial"/>
          <w:bCs/>
          <w:sz w:val="20"/>
          <w:szCs w:val="20"/>
        </w:rPr>
        <w:t>ыполнены монтаж и электрическое подключение преобразователя частоты</w:t>
      </w:r>
      <w:r>
        <w:rPr>
          <w:rFonts w:ascii="Arial" w:hAnsi="Arial" w:cs="Arial"/>
          <w:bCs/>
          <w:sz w:val="20"/>
          <w:szCs w:val="20"/>
        </w:rPr>
        <w:t>)</w:t>
      </w:r>
    </w:p>
    <w:p w:rsidR="008E08C9" w:rsidRDefault="008E08C9" w:rsidP="008E08C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DF1213" w:rsidRPr="00DF1213" w:rsidRDefault="00DF1213" w:rsidP="008E08C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:rsidR="00DF1213" w:rsidRPr="0039705E" w:rsidRDefault="00DF1213" w:rsidP="008E08C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:rsidR="00DF1213" w:rsidRPr="0039705E" w:rsidRDefault="00DF1213" w:rsidP="008E08C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noProof/>
          <w:sz w:val="20"/>
          <w:szCs w:val="20"/>
        </w:rPr>
      </w:pPr>
    </w:p>
    <w:p w:rsidR="00DF1213" w:rsidRDefault="00DF1213" w:rsidP="008E08C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noProof/>
          <w:sz w:val="20"/>
          <w:szCs w:val="20"/>
          <w:lang w:val="en-US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4659D9E8" wp14:editId="00097E5D">
            <wp:extent cx="5949302" cy="8415131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ыстрый стар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590" cy="842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17A" w:rsidRDefault="00DF1213" w:rsidP="008E08C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Типовая схема подключения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1"/>
      <w:bookmarkEnd w:id="1"/>
    </w:p>
    <w:p w:rsidR="00DF1213" w:rsidRPr="00DF1213" w:rsidRDefault="00DF1213" w:rsidP="00DF121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20" w:right="820" w:hanging="50"/>
        <w:rPr>
          <w:rFonts w:ascii="Times New Roman" w:hAnsi="Times New Roman" w:cs="Times New Roman"/>
          <w:sz w:val="24"/>
          <w:szCs w:val="24"/>
        </w:rPr>
      </w:pPr>
      <w:proofErr w:type="spellStart"/>
      <w:r w:rsidRPr="00DF1213">
        <w:rPr>
          <w:rFonts w:ascii="Calibri" w:hAnsi="Calibri" w:cs="Calibri"/>
          <w:sz w:val="16"/>
          <w:szCs w:val="16"/>
        </w:rPr>
        <w:t>трехфазн</w:t>
      </w:r>
      <w:proofErr w:type="spellEnd"/>
      <w:r w:rsidRPr="00DF1213">
        <w:rPr>
          <w:rFonts w:ascii="Calibri" w:hAnsi="Calibri" w:cs="Calibri"/>
          <w:sz w:val="16"/>
          <w:szCs w:val="16"/>
        </w:rPr>
        <w:t>. 380</w:t>
      </w:r>
      <w:proofErr w:type="gramStart"/>
      <w:r w:rsidRPr="00DF1213">
        <w:rPr>
          <w:rFonts w:ascii="Calibri" w:hAnsi="Calibri" w:cs="Calibri"/>
          <w:sz w:val="16"/>
          <w:szCs w:val="16"/>
        </w:rPr>
        <w:t xml:space="preserve"> В</w:t>
      </w:r>
      <w:proofErr w:type="gramEnd"/>
      <w:r w:rsidRPr="00DF1213">
        <w:rPr>
          <w:rFonts w:ascii="Calibri" w:hAnsi="Calibri" w:cs="Calibri"/>
          <w:sz w:val="16"/>
          <w:szCs w:val="16"/>
        </w:rPr>
        <w:t xml:space="preserve"> ±15% 50/60 Гц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120" w:right="320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DF1213">
        <w:rPr>
          <w:rFonts w:ascii="Calibri" w:hAnsi="Calibri" w:cs="Calibri"/>
          <w:sz w:val="10"/>
          <w:szCs w:val="10"/>
        </w:rPr>
        <w:t>Многофунк</w:t>
      </w:r>
      <w:proofErr w:type="spellEnd"/>
      <w:r w:rsidRPr="00DF1213">
        <w:rPr>
          <w:rFonts w:ascii="Calibri" w:hAnsi="Calibri" w:cs="Calibri"/>
          <w:sz w:val="10"/>
          <w:szCs w:val="10"/>
        </w:rPr>
        <w:t xml:space="preserve">. </w:t>
      </w:r>
      <w:proofErr w:type="spellStart"/>
      <w:r w:rsidRPr="00DF1213">
        <w:rPr>
          <w:rFonts w:ascii="Calibri" w:hAnsi="Calibri" w:cs="Calibri"/>
          <w:sz w:val="10"/>
          <w:szCs w:val="10"/>
        </w:rPr>
        <w:t>бинар</w:t>
      </w:r>
      <w:proofErr w:type="spellEnd"/>
      <w:r w:rsidRPr="00DF1213">
        <w:rPr>
          <w:rFonts w:ascii="Calibri" w:hAnsi="Calibri" w:cs="Calibri"/>
          <w:sz w:val="10"/>
          <w:szCs w:val="10"/>
        </w:rPr>
        <w:t>. вход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120" w:right="320" w:hanging="2"/>
        <w:rPr>
          <w:rFonts w:ascii="Times New Roman" w:hAnsi="Times New Roman" w:cs="Times New Roman"/>
          <w:sz w:val="24"/>
          <w:szCs w:val="24"/>
        </w:rPr>
      </w:pPr>
      <w:proofErr w:type="spellStart"/>
      <w:r w:rsidRPr="00DF1213">
        <w:rPr>
          <w:rFonts w:ascii="Calibri" w:hAnsi="Calibri" w:cs="Calibri"/>
          <w:sz w:val="10"/>
          <w:szCs w:val="10"/>
        </w:rPr>
        <w:t>Многофунк</w:t>
      </w:r>
      <w:proofErr w:type="spellEnd"/>
      <w:r w:rsidRPr="00DF1213">
        <w:rPr>
          <w:rFonts w:ascii="Calibri" w:hAnsi="Calibri" w:cs="Calibri"/>
          <w:sz w:val="10"/>
          <w:szCs w:val="10"/>
        </w:rPr>
        <w:t xml:space="preserve">. </w:t>
      </w:r>
      <w:proofErr w:type="spellStart"/>
      <w:r w:rsidRPr="00DF1213">
        <w:rPr>
          <w:rFonts w:ascii="Calibri" w:hAnsi="Calibri" w:cs="Calibri"/>
          <w:sz w:val="10"/>
          <w:szCs w:val="10"/>
        </w:rPr>
        <w:t>бинар</w:t>
      </w:r>
      <w:proofErr w:type="spellEnd"/>
      <w:r w:rsidRPr="00DF1213">
        <w:rPr>
          <w:rFonts w:ascii="Calibri" w:hAnsi="Calibri" w:cs="Calibri"/>
          <w:sz w:val="10"/>
          <w:szCs w:val="10"/>
        </w:rPr>
        <w:t>. вход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F1213">
        <w:rPr>
          <w:rFonts w:ascii="Calibri" w:hAnsi="Calibri" w:cs="Calibri"/>
          <w:sz w:val="15"/>
          <w:szCs w:val="15"/>
        </w:rPr>
        <w:t>Многофункц</w:t>
      </w:r>
      <w:proofErr w:type="spellEnd"/>
      <w:r w:rsidRPr="00DF1213">
        <w:rPr>
          <w:rFonts w:ascii="Calibri" w:hAnsi="Calibri" w:cs="Calibri"/>
          <w:sz w:val="15"/>
          <w:szCs w:val="15"/>
        </w:rPr>
        <w:t xml:space="preserve">.   </w:t>
      </w:r>
      <w:proofErr w:type="spellStart"/>
      <w:r w:rsidRPr="00DF1213">
        <w:rPr>
          <w:rFonts w:ascii="Calibri" w:hAnsi="Calibri" w:cs="Calibri"/>
          <w:sz w:val="19"/>
          <w:szCs w:val="19"/>
          <w:vertAlign w:val="superscript"/>
        </w:rPr>
        <w:t>Многофунк</w:t>
      </w:r>
      <w:proofErr w:type="spellEnd"/>
      <w:r w:rsidRPr="00DF1213">
        <w:rPr>
          <w:rFonts w:ascii="Calibri" w:hAnsi="Calibri" w:cs="Calibri"/>
          <w:sz w:val="19"/>
          <w:szCs w:val="19"/>
          <w:vertAlign w:val="superscript"/>
        </w:rPr>
        <w:t>.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190" w:lineRule="auto"/>
        <w:ind w:left="1120"/>
        <w:rPr>
          <w:rFonts w:ascii="Times New Roman" w:hAnsi="Times New Roman" w:cs="Times New Roman"/>
          <w:sz w:val="24"/>
          <w:szCs w:val="24"/>
        </w:rPr>
      </w:pPr>
      <w:proofErr w:type="spellStart"/>
      <w:r w:rsidRPr="00DF1213">
        <w:rPr>
          <w:rFonts w:ascii="Calibri" w:hAnsi="Calibri" w:cs="Calibri"/>
          <w:sz w:val="9"/>
          <w:szCs w:val="9"/>
        </w:rPr>
        <w:t>бинар</w:t>
      </w:r>
      <w:proofErr w:type="spellEnd"/>
      <w:r w:rsidRPr="00DF1213">
        <w:rPr>
          <w:rFonts w:ascii="Calibri" w:hAnsi="Calibri" w:cs="Calibri"/>
          <w:sz w:val="9"/>
          <w:szCs w:val="9"/>
        </w:rPr>
        <w:t>. вход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187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DF1213">
        <w:rPr>
          <w:rFonts w:ascii="Calibri" w:hAnsi="Calibri" w:cs="Calibri"/>
          <w:sz w:val="12"/>
          <w:szCs w:val="12"/>
        </w:rPr>
        <w:t>бинарные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overflowPunct w:val="0"/>
        <w:autoSpaceDE w:val="0"/>
        <w:autoSpaceDN w:val="0"/>
        <w:adjustRightInd w:val="0"/>
        <w:spacing w:after="0" w:line="205" w:lineRule="auto"/>
        <w:ind w:left="240" w:right="320" w:firstLine="890"/>
        <w:rPr>
          <w:rFonts w:ascii="Times New Roman" w:hAnsi="Times New Roman" w:cs="Times New Roman"/>
          <w:sz w:val="24"/>
          <w:szCs w:val="24"/>
        </w:rPr>
      </w:pPr>
      <w:proofErr w:type="spellStart"/>
      <w:r w:rsidRPr="00DF1213">
        <w:rPr>
          <w:rFonts w:ascii="Calibri" w:hAnsi="Calibri" w:cs="Calibri"/>
          <w:sz w:val="9"/>
          <w:szCs w:val="9"/>
        </w:rPr>
        <w:t>Многофунк</w:t>
      </w:r>
      <w:proofErr w:type="spellEnd"/>
      <w:r w:rsidRPr="00DF1213">
        <w:rPr>
          <w:rFonts w:ascii="Calibri" w:hAnsi="Calibri" w:cs="Calibri"/>
          <w:sz w:val="9"/>
          <w:szCs w:val="9"/>
        </w:rPr>
        <w:t xml:space="preserve">. </w:t>
      </w:r>
      <w:r w:rsidRPr="00DF1213">
        <w:rPr>
          <w:rFonts w:ascii="Calibri" w:hAnsi="Calibri" w:cs="Calibri"/>
          <w:sz w:val="14"/>
          <w:szCs w:val="14"/>
        </w:rPr>
        <w:t xml:space="preserve">входы </w:t>
      </w:r>
      <w:proofErr w:type="spellStart"/>
      <w:r w:rsidRPr="00DF1213">
        <w:rPr>
          <w:rFonts w:ascii="Calibri" w:hAnsi="Calibri" w:cs="Calibri"/>
          <w:sz w:val="9"/>
          <w:szCs w:val="9"/>
        </w:rPr>
        <w:t>бинар</w:t>
      </w:r>
      <w:proofErr w:type="spellEnd"/>
      <w:r w:rsidRPr="00DF1213">
        <w:rPr>
          <w:rFonts w:ascii="Calibri" w:hAnsi="Calibri" w:cs="Calibri"/>
          <w:sz w:val="9"/>
          <w:szCs w:val="9"/>
        </w:rPr>
        <w:t>.</w:t>
      </w:r>
      <w:r w:rsidRPr="00DF1213">
        <w:rPr>
          <w:rFonts w:ascii="Calibri" w:hAnsi="Calibri" w:cs="Calibri"/>
          <w:sz w:val="14"/>
          <w:szCs w:val="14"/>
        </w:rPr>
        <w:t xml:space="preserve"> </w:t>
      </w:r>
      <w:r w:rsidRPr="00DF1213">
        <w:rPr>
          <w:rFonts w:ascii="Calibri" w:hAnsi="Calibri" w:cs="Calibri"/>
          <w:sz w:val="9"/>
          <w:szCs w:val="9"/>
        </w:rPr>
        <w:t>вход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120"/>
        <w:rPr>
          <w:rFonts w:ascii="Times New Roman" w:hAnsi="Times New Roman" w:cs="Times New Roman"/>
          <w:sz w:val="24"/>
          <w:szCs w:val="24"/>
        </w:rPr>
      </w:pPr>
      <w:r w:rsidRPr="00DF1213">
        <w:rPr>
          <w:rFonts w:ascii="Calibri" w:hAnsi="Calibri" w:cs="Calibri"/>
          <w:sz w:val="10"/>
          <w:szCs w:val="10"/>
        </w:rPr>
        <w:t>установки частоты / ПИД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1120" w:right="200"/>
        <w:rPr>
          <w:rFonts w:ascii="Times New Roman" w:hAnsi="Times New Roman" w:cs="Times New Roman"/>
          <w:sz w:val="24"/>
          <w:szCs w:val="24"/>
        </w:rPr>
      </w:pPr>
      <w:r w:rsidRPr="00DF1213">
        <w:rPr>
          <w:rFonts w:ascii="Calibri" w:hAnsi="Calibri" w:cs="Calibri"/>
          <w:sz w:val="9"/>
          <w:szCs w:val="9"/>
        </w:rPr>
        <w:t>Вход 010</w:t>
      </w:r>
      <w:proofErr w:type="gramStart"/>
      <w:r w:rsidRPr="00DF1213">
        <w:rPr>
          <w:rFonts w:ascii="Calibri" w:hAnsi="Calibri" w:cs="Calibri"/>
          <w:sz w:val="9"/>
          <w:szCs w:val="9"/>
        </w:rPr>
        <w:t xml:space="preserve"> В</w:t>
      </w:r>
      <w:proofErr w:type="gramEnd"/>
      <w:r w:rsidRPr="00DF1213">
        <w:rPr>
          <w:rFonts w:ascii="Calibri" w:hAnsi="Calibri" w:cs="Calibri"/>
          <w:sz w:val="9"/>
          <w:szCs w:val="9"/>
        </w:rPr>
        <w:t xml:space="preserve"> Вход 0/4-20 мА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580"/>
        <w:gridCol w:w="20"/>
      </w:tblGrid>
      <w:tr w:rsidR="00DF1213" w:rsidRPr="00DF1213" w:rsidTr="00DD5E28">
        <w:trPr>
          <w:trHeight w:val="17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213" w:rsidRPr="00DF1213" w:rsidRDefault="00DF1213" w:rsidP="00DF121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213">
              <w:rPr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>Токоогр</w:t>
            </w:r>
            <w:proofErr w:type="spellEnd"/>
            <w:r w:rsidRPr="00DF1213">
              <w:rPr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>. катушка пост</w:t>
            </w:r>
            <w:proofErr w:type="gramStart"/>
            <w:r w:rsidRPr="00DF1213">
              <w:rPr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>.</w:t>
            </w:r>
            <w:proofErr w:type="gramEnd"/>
            <w:r w:rsidRPr="00DF1213">
              <w:rPr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 xml:space="preserve"> </w:t>
            </w:r>
            <w:proofErr w:type="gramStart"/>
            <w:r w:rsidRPr="00DF1213">
              <w:rPr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>т</w:t>
            </w:r>
            <w:proofErr w:type="gramEnd"/>
            <w:r w:rsidRPr="00DF1213">
              <w:rPr>
                <w:rFonts w:ascii="Calibri" w:hAnsi="Calibri" w:cs="Calibri"/>
                <w:b/>
                <w:bCs/>
                <w:color w:val="00B050"/>
                <w:sz w:val="14"/>
                <w:szCs w:val="14"/>
              </w:rPr>
              <w:t>ока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213" w:rsidRPr="00DF1213" w:rsidRDefault="00DF1213" w:rsidP="00DF121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DF1213">
              <w:rPr>
                <w:rFonts w:ascii="Calibri" w:hAnsi="Calibri" w:cs="Calibri"/>
                <w:color w:val="C00000"/>
                <w:sz w:val="14"/>
                <w:szCs w:val="14"/>
              </w:rPr>
              <w:t>Тормозное устройство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213" w:rsidRPr="00DF1213" w:rsidRDefault="00DF1213" w:rsidP="00DF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1213" w:rsidRPr="00DF1213" w:rsidTr="00DD5E28">
        <w:trPr>
          <w:trHeight w:val="413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213" w:rsidRPr="00DF1213" w:rsidRDefault="00DF1213" w:rsidP="00DF121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F1213">
              <w:rPr>
                <w:rFonts w:ascii="Calibri" w:hAnsi="Calibri" w:cs="Calibri"/>
                <w:color w:val="F08484"/>
                <w:sz w:val="14"/>
                <w:szCs w:val="14"/>
              </w:rPr>
              <w:t>Тормозной резистор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213" w:rsidRPr="00DF1213" w:rsidRDefault="00DF1213" w:rsidP="00DF121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DF1213">
              <w:rPr>
                <w:rFonts w:ascii="Calibri" w:hAnsi="Calibri" w:cs="Calibri"/>
                <w:color w:val="C00000"/>
                <w:w w:val="96"/>
                <w:sz w:val="14"/>
                <w:szCs w:val="14"/>
              </w:rPr>
              <w:t>Тормозной резистор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213" w:rsidRPr="00DF1213" w:rsidRDefault="00DF1213" w:rsidP="00DF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F1213" w:rsidRPr="00DF1213" w:rsidTr="00DD5E28">
        <w:trPr>
          <w:trHeight w:val="67"/>
        </w:trPr>
        <w:tc>
          <w:tcPr>
            <w:tcW w:w="21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213" w:rsidRPr="00DF1213" w:rsidRDefault="00DF1213" w:rsidP="00DF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213" w:rsidRPr="00DF1213" w:rsidRDefault="00DF1213" w:rsidP="00DF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213" w:rsidRPr="00DF1213" w:rsidRDefault="00DF1213" w:rsidP="00DF1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DF1213">
        <w:rPr>
          <w:noProof/>
        </w:rPr>
        <w:drawing>
          <wp:anchor distT="0" distB="0" distL="114300" distR="114300" simplePos="0" relativeHeight="251659264" behindDoc="1" locked="0" layoutInCell="0" allowOverlap="1" wp14:anchorId="0541AD1E" wp14:editId="439AFE1D">
            <wp:simplePos x="0" y="0"/>
            <wp:positionH relativeFrom="column">
              <wp:posOffset>-1795780</wp:posOffset>
            </wp:positionH>
            <wp:positionV relativeFrom="paragraph">
              <wp:posOffset>-553720</wp:posOffset>
            </wp:positionV>
            <wp:extent cx="5951220" cy="538670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538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40" w:lineRule="auto"/>
        <w:ind w:left="1240"/>
        <w:rPr>
          <w:rFonts w:ascii="Times New Roman" w:hAnsi="Times New Roman" w:cs="Times New Roman"/>
          <w:sz w:val="24"/>
          <w:szCs w:val="24"/>
        </w:rPr>
      </w:pPr>
      <w:r w:rsidRPr="00DF1213">
        <w:rPr>
          <w:rFonts w:ascii="Calibri" w:hAnsi="Calibri" w:cs="Calibri"/>
          <w:b/>
          <w:bCs/>
          <w:sz w:val="24"/>
          <w:szCs w:val="24"/>
        </w:rPr>
        <w:t>Инвертор серии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39" w:lineRule="auto"/>
        <w:ind w:left="1880"/>
        <w:rPr>
          <w:rFonts w:ascii="Times New Roman" w:hAnsi="Times New Roman" w:cs="Times New Roman"/>
          <w:sz w:val="24"/>
          <w:szCs w:val="24"/>
        </w:rPr>
      </w:pPr>
      <w:r w:rsidRPr="00DF1213">
        <w:rPr>
          <w:rFonts w:ascii="Calibri" w:hAnsi="Calibri" w:cs="Calibri"/>
          <w:b/>
          <w:bCs/>
          <w:sz w:val="24"/>
          <w:szCs w:val="24"/>
        </w:rPr>
        <w:t>CHE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480" w:right="280"/>
        <w:rPr>
          <w:rFonts w:ascii="Times New Roman" w:hAnsi="Times New Roman" w:cs="Times New Roman"/>
          <w:sz w:val="24"/>
          <w:szCs w:val="24"/>
        </w:rPr>
      </w:pPr>
      <w:r w:rsidRPr="00DF1213">
        <w:rPr>
          <w:rFonts w:ascii="Calibri" w:hAnsi="Calibri" w:cs="Calibri"/>
          <w:sz w:val="14"/>
          <w:szCs w:val="14"/>
        </w:rPr>
        <w:t>Интерфейс подключения внешней панели оператора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20" w:right="5420"/>
        <w:rPr>
          <w:rFonts w:ascii="Times New Roman" w:hAnsi="Times New Roman" w:cs="Times New Roman"/>
          <w:sz w:val="24"/>
          <w:szCs w:val="24"/>
        </w:rPr>
      </w:pPr>
      <w:r w:rsidRPr="00DF1213">
        <w:rPr>
          <w:rFonts w:ascii="Calibri" w:hAnsi="Calibri" w:cs="Calibri"/>
          <w:sz w:val="10"/>
          <w:szCs w:val="10"/>
        </w:rPr>
        <w:t>Питание для установки частоты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proofErr w:type="spellStart"/>
      <w:r w:rsidRPr="00DF1213">
        <w:rPr>
          <w:rFonts w:ascii="Calibri" w:hAnsi="Calibri" w:cs="Calibri"/>
          <w:sz w:val="10"/>
          <w:szCs w:val="10"/>
        </w:rPr>
        <w:t>Многофункц</w:t>
      </w:r>
      <w:proofErr w:type="spellEnd"/>
      <w:r w:rsidRPr="00DF1213">
        <w:rPr>
          <w:rFonts w:ascii="Calibri" w:hAnsi="Calibri" w:cs="Calibri"/>
          <w:sz w:val="10"/>
          <w:szCs w:val="10"/>
        </w:rPr>
        <w:t>.</w:t>
      </w:r>
    </w:p>
    <w:p w:rsidR="00DF1213" w:rsidRPr="00DF1213" w:rsidRDefault="00DF1213" w:rsidP="00DF1213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29" w:lineRule="auto"/>
        <w:rPr>
          <w:rFonts w:ascii="Times New Roman" w:hAnsi="Times New Roman" w:cs="Times New Roman"/>
          <w:sz w:val="24"/>
          <w:szCs w:val="24"/>
        </w:rPr>
      </w:pPr>
      <w:r w:rsidRPr="00DF1213">
        <w:rPr>
          <w:rFonts w:ascii="Calibri" w:hAnsi="Calibri" w:cs="Calibri"/>
          <w:sz w:val="19"/>
          <w:szCs w:val="19"/>
          <w:vertAlign w:val="superscript"/>
        </w:rPr>
        <w:t>аналоговый вход</w:t>
      </w:r>
      <w:r w:rsidRPr="00DF1213">
        <w:rPr>
          <w:rFonts w:ascii="Times New Roman" w:hAnsi="Times New Roman" w:cs="Times New Roman"/>
          <w:sz w:val="24"/>
          <w:szCs w:val="24"/>
        </w:rPr>
        <w:tab/>
      </w:r>
      <w:r w:rsidRPr="00DF1213">
        <w:rPr>
          <w:rFonts w:ascii="Calibri" w:hAnsi="Calibri" w:cs="Calibri"/>
          <w:sz w:val="13"/>
          <w:szCs w:val="13"/>
        </w:rPr>
        <w:t>Аналоговый выход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8" w:lineRule="auto"/>
        <w:ind w:left="5300"/>
        <w:rPr>
          <w:rFonts w:ascii="Times New Roman" w:hAnsi="Times New Roman" w:cs="Times New Roman"/>
          <w:sz w:val="24"/>
          <w:szCs w:val="24"/>
        </w:rPr>
      </w:pPr>
      <w:r w:rsidRPr="00DF1213">
        <w:rPr>
          <w:rFonts w:ascii="Calibri" w:hAnsi="Calibri" w:cs="Calibri"/>
          <w:sz w:val="14"/>
          <w:szCs w:val="14"/>
        </w:rPr>
        <w:t>0-10В/0-20мА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640" w:right="4900" w:hanging="134"/>
        <w:rPr>
          <w:rFonts w:ascii="Times New Roman" w:hAnsi="Times New Roman" w:cs="Times New Roman"/>
          <w:sz w:val="24"/>
          <w:szCs w:val="24"/>
        </w:rPr>
      </w:pPr>
      <w:r w:rsidRPr="00DF1213">
        <w:rPr>
          <w:rFonts w:ascii="Calibri" w:hAnsi="Calibri" w:cs="Calibri"/>
          <w:sz w:val="10"/>
          <w:szCs w:val="10"/>
        </w:rPr>
        <w:t>Перемычка для выбора режима входа A2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4480" w:right="520"/>
        <w:rPr>
          <w:rFonts w:ascii="Times New Roman" w:hAnsi="Times New Roman" w:cs="Times New Roman"/>
          <w:sz w:val="24"/>
          <w:szCs w:val="24"/>
        </w:rPr>
      </w:pPr>
      <w:r w:rsidRPr="00DF1213">
        <w:rPr>
          <w:rFonts w:ascii="Calibri" w:hAnsi="Calibri" w:cs="Calibri"/>
          <w:sz w:val="13"/>
          <w:szCs w:val="13"/>
        </w:rPr>
        <w:t>Многофункциональный выход с открытым коллектором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DF1213">
        <w:rPr>
          <w:rFonts w:ascii="Calibri" w:hAnsi="Calibri" w:cs="Calibri"/>
          <w:sz w:val="14"/>
          <w:szCs w:val="14"/>
        </w:rPr>
        <w:t>Релейные выходы</w:t>
      </w:r>
    </w:p>
    <w:p w:rsidR="00DF1213" w:rsidRPr="00DF1213" w:rsidRDefault="00DF1213" w:rsidP="00DF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213" w:rsidRPr="00DF1213" w:rsidRDefault="00DF1213" w:rsidP="008E08C9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DF1213" w:rsidRPr="00DF1213" w:rsidSect="0065717A">
      <w:type w:val="continuous"/>
      <w:pgSz w:w="11900" w:h="16838"/>
      <w:pgMar w:top="703" w:right="2600" w:bottom="1440" w:left="1700" w:header="720" w:footer="720" w:gutter="0"/>
      <w:cols w:space="720" w:equalWidth="0">
        <w:col w:w="76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7F"/>
    <w:rsid w:val="000C1A7F"/>
    <w:rsid w:val="0039705E"/>
    <w:rsid w:val="003D4186"/>
    <w:rsid w:val="00654D75"/>
    <w:rsid w:val="0065717A"/>
    <w:rsid w:val="007053EB"/>
    <w:rsid w:val="00775E80"/>
    <w:rsid w:val="008E08C9"/>
    <w:rsid w:val="00967632"/>
    <w:rsid w:val="00BC40F6"/>
    <w:rsid w:val="00D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Сергей</dc:creator>
  <cp:lastModifiedBy>Ефремов Сергей</cp:lastModifiedBy>
  <cp:revision>11</cp:revision>
  <cp:lastPrinted>2014-08-20T10:51:00Z</cp:lastPrinted>
  <dcterms:created xsi:type="dcterms:W3CDTF">2014-08-20T10:30:00Z</dcterms:created>
  <dcterms:modified xsi:type="dcterms:W3CDTF">2014-08-21T08:32:00Z</dcterms:modified>
</cp:coreProperties>
</file>